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0875F1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0875F1">
        <w:rPr>
          <w:rFonts w:ascii="Times New Roman" w:hAnsi="Times New Roman" w:cs="Times New Roman"/>
          <w:b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0875F1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0875F1">
        <w:rPr>
          <w:rFonts w:ascii="Times New Roman" w:hAnsi="Times New Roman" w:cs="Times New Roman"/>
          <w:b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0875F1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0875F1">
        <w:rPr>
          <w:rFonts w:ascii="Times New Roman" w:hAnsi="Times New Roman" w:cs="Times New Roman"/>
          <w:b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875F1">
        <w:rPr>
          <w:rFonts w:ascii="Times New Roman" w:hAnsi="Times New Roman" w:cs="Times New Roman"/>
          <w:b/>
          <w:color w:val="auto"/>
          <w:lang w:eastAsia="en-US"/>
        </w:rPr>
        <w:t>«</w:t>
      </w:r>
      <w:r w:rsidR="00BD4F2A" w:rsidRPr="000875F1">
        <w:rPr>
          <w:rFonts w:ascii="Times New Roman" w:hAnsi="Times New Roman" w:cs="Times New Roman"/>
          <w:b/>
          <w:bCs/>
          <w:color w:val="auto"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0875F1">
        <w:rPr>
          <w:rFonts w:ascii="Times New Roman" w:hAnsi="Times New Roman" w:cs="Times New Roman"/>
          <w:b/>
          <w:color w:val="auto"/>
          <w:lang w:eastAsia="en-US"/>
        </w:rPr>
        <w:t>»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</w:t>
      </w:r>
      <w:r w:rsidR="009A4838">
        <w:rPr>
          <w:rFonts w:ascii="Times New Roman" w:eastAsia="TimesNewRoman,Bold" w:hAnsi="Times New Roman" w:cs="Times New Roman"/>
          <w:b/>
          <w:bCs/>
          <w:color w:val="auto"/>
        </w:rPr>
        <w:t>10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» </w:t>
      </w:r>
      <w:r w:rsidR="009A4838">
        <w:rPr>
          <w:rFonts w:ascii="Times New Roman" w:eastAsia="TimesNewRoman,Bold" w:hAnsi="Times New Roman" w:cs="Times New Roman"/>
          <w:b/>
          <w:bCs/>
          <w:color w:val="auto"/>
        </w:rPr>
        <w:t xml:space="preserve">июля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20</w:t>
      </w:r>
      <w:r w:rsidR="009A4838">
        <w:rPr>
          <w:rFonts w:ascii="Times New Roman" w:eastAsia="TimesNewRoman,Bold" w:hAnsi="Times New Roman" w:cs="Times New Roman"/>
          <w:b/>
          <w:bCs/>
          <w:color w:val="auto"/>
        </w:rPr>
        <w:t>24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236D23">
        <w:rPr>
          <w:rFonts w:ascii="Times New Roman" w:eastAsia="TimesNewRoman,Bold" w:hAnsi="Times New Roman" w:cs="Times New Roman"/>
          <w:b/>
          <w:bCs/>
          <w:color w:val="auto"/>
        </w:rPr>
        <w:t>технологическая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2A58C8">
        <w:rPr>
          <w:rFonts w:ascii="Times New Roman" w:hAnsi="Times New Roman"/>
          <w:b/>
        </w:rPr>
        <w:t>Интенсивное овощеводство защищенного грунта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1C4926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Способ проведения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практики</w:t>
      </w:r>
      <w:r w:rsidR="00BE107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:   </w:t>
      </w:r>
      <w:proofErr w:type="gramEnd"/>
      <w:r w:rsidR="00BE107B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______________________________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Форма проведения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</w:t>
      </w:r>
      <w:proofErr w:type="gramEnd"/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BE107B" w:rsidRDefault="00DC6790" w:rsidP="00BE107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зав. кафедрой,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BE107B" w:rsidRP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проф. 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И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.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Д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.</w:t>
      </w:r>
      <w:r w:rsidR="009A4838" w:rsidRP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BE107B" w:rsidRP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Еськов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DC6790" w:rsidRPr="00BE107B" w:rsidRDefault="00BE107B" w:rsidP="00BE107B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             </w:t>
      </w:r>
      <w:r w:rsidR="00DC6790"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</w:t>
      </w:r>
      <w:r w:rsidR="0067331B">
        <w:rPr>
          <w:rFonts w:ascii="Times New Roman" w:eastAsia="TimesNewRoman,Bold" w:hAnsi="Times New Roman" w:cs="Times New Roman"/>
          <w:color w:val="auto"/>
          <w:sz w:val="22"/>
          <w:szCs w:val="22"/>
        </w:rPr>
        <w:t>проф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ессор</w:t>
      </w:r>
      <w:r w:rsidR="0067331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В.В. Дубровин</w:t>
      </w:r>
      <w:r w:rsidR="0067331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., 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>доц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ент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Лихацкая С.Г.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>,</w:t>
      </w:r>
      <w:r w:rsidR="001C4926" w:rsidRP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>доц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ент</w:t>
      </w:r>
      <w:r w:rsidR="00BE107B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67331B">
        <w:rPr>
          <w:rFonts w:ascii="Times New Roman" w:eastAsia="TimesNewRoman,Bold" w:hAnsi="Times New Roman" w:cs="Times New Roman"/>
          <w:color w:val="auto"/>
          <w:sz w:val="22"/>
          <w:szCs w:val="22"/>
        </w:rPr>
        <w:t>Суминова Н.Б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.</w:t>
      </w:r>
    </w:p>
    <w:p w:rsidR="00DC6790" w:rsidRPr="00B14884" w:rsidRDefault="00E80CAD" w:rsidP="001C4926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    </w:t>
      </w:r>
      <w:r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</w:t>
      </w: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                     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</w:t>
      </w:r>
      <w:r w:rsidR="002A58C8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прохождения практики обучающегося (-</w:t>
      </w:r>
      <w:proofErr w:type="spellStart"/>
      <w:r w:rsidR="002A58C8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A58C8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="00236D23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1</w:t>
      </w:r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</w:t>
      </w:r>
      <w:r w:rsidR="002A58C8">
        <w:rPr>
          <w:rFonts w:ascii="Times New Roman" w:eastAsia="TimesNewRoman,Bold" w:hAnsi="Times New Roman" w:cs="Times New Roman"/>
          <w:color w:val="auto"/>
          <w:sz w:val="22"/>
          <w:szCs w:val="22"/>
        </w:rPr>
        <w:t>ОЗГ</w:t>
      </w:r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236D23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2A58C8">
        <w:rPr>
          <w:rFonts w:ascii="Times New Roman" w:eastAsia="TimesNewRoman,Bold" w:hAnsi="Times New Roman" w:cs="Times New Roman"/>
          <w:color w:val="auto"/>
          <w:sz w:val="22"/>
          <w:szCs w:val="22"/>
        </w:rPr>
        <w:t>04</w:t>
      </w:r>
    </w:p>
    <w:p w:rsidR="00DC6790" w:rsidRPr="00DA23A6" w:rsidRDefault="00DA23A6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DA23A6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</w:t>
      </w:r>
      <w:r w:rsidR="009A4838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(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Имя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="009A4838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Отчество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1C4926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заявления, дневник, отзыв-характеристика, отчет </w:t>
      </w:r>
    </w:p>
    <w:p w:rsidR="00DC6790" w:rsidRPr="00E80CAD" w:rsidRDefault="00E80CAD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               </w:t>
      </w:r>
      <w:r w:rsidR="009A4838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                             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(дневник по практике, отчет по практике, отзыв-рецензия, тетрадь наблюдений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,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и др. – в соответствии с программой практики)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DA23A6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highlight w:val="yellow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</w:t>
      </w:r>
      <w:r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.</w:t>
      </w:r>
      <w:r w:rsidR="001241F2"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________________________________________________________________________________________</w:t>
      </w:r>
    </w:p>
    <w:p w:rsidR="00DC6790" w:rsidRPr="00DA23A6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</w:pPr>
      <w:r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 xml:space="preserve">2. </w:t>
      </w:r>
      <w:r w:rsidR="001241F2"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________________________________________________________________________________________</w:t>
      </w:r>
    </w:p>
    <w:p w:rsidR="00DC6790" w:rsidRPr="00DA23A6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</w:pPr>
      <w:r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 xml:space="preserve">3. </w:t>
      </w:r>
      <w:r w:rsidR="001241F2" w:rsidRPr="00DA23A6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________________________________________________________________________________________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</w:t>
      </w:r>
      <w:r w:rsidR="00DA23A6">
        <w:rPr>
          <w:rFonts w:ascii="Times New Roman" w:eastAsia="TimesNewRoman" w:hAnsi="Times New Roman" w:cs="Times New Roman"/>
          <w:color w:val="auto"/>
          <w:sz w:val="22"/>
          <w:szCs w:val="22"/>
        </w:rPr>
        <w:t>й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E80CAD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ся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аяся</w:t>
      </w:r>
      <w:proofErr w:type="spellEnd"/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освоил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освоил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освоил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</w:t>
      </w:r>
      <w:r w:rsidR="00E80CA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практики: </w:t>
      </w:r>
      <w:r w:rsidR="00BE107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технологическая практика</w:t>
      </w: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 Выставить в экзаменационную ведомо</w:t>
      </w:r>
      <w:r w:rsidR="00DA23A6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сть и зачетную книжку обучающе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го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ся</w:t>
      </w:r>
      <w:r w:rsidR="002A58C8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(-йся)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зачтено / не зачтено </w:t>
      </w:r>
    </w:p>
    <w:p w:rsidR="00DE3994" w:rsidRPr="00084CBE" w:rsidRDefault="00DE399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</w:t>
      </w:r>
      <w:r w:rsidR="00DA23A6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вень </w:t>
      </w:r>
      <w:proofErr w:type="gramStart"/>
      <w:r w:rsidR="00DA23A6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подготовленности</w:t>
      </w:r>
      <w:proofErr w:type="gramEnd"/>
      <w:r w:rsidR="00DA23A6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 обучающей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80CA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 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И.Д. Еськов/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9A4838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В.В. Дубровин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C6790" w:rsidRPr="00B14884" w:rsidRDefault="00DC6790" w:rsidP="009A483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</w:p>
    <w:p w:rsidR="009A4838" w:rsidRDefault="009A4838" w:rsidP="0067331B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</w:p>
    <w:p w:rsidR="0067331B" w:rsidRDefault="00DC6790" w:rsidP="0067331B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9A4838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="009A4838">
        <w:rPr>
          <w:rFonts w:ascii="Times New Roman" w:eastAsia="TimesNewRoman" w:hAnsi="Times New Roman" w:cs="Times New Roman"/>
          <w:color w:val="auto"/>
          <w:sz w:val="22"/>
          <w:szCs w:val="22"/>
        </w:rPr>
        <w:t>С.Г. Лихацкая</w:t>
      </w:r>
      <w:r w:rsidR="009A4838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="0067331B">
        <w:rPr>
          <w:rFonts w:ascii="Times New Roman" w:eastAsia="TimesNewRoman" w:hAnsi="Times New Roman" w:cs="Times New Roman"/>
          <w:color w:val="auto"/>
          <w:sz w:val="20"/>
          <w:szCs w:val="20"/>
        </w:rPr>
        <w:t>/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</w:p>
    <w:p w:rsidR="00A6641A" w:rsidRPr="00E80CAD" w:rsidRDefault="009A4838" w:rsidP="0067331B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</w:pPr>
      <w:r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</w:t>
      </w:r>
      <w:r w:rsidR="0067331B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</w:t>
      </w:r>
      <w:r w:rsidR="00DC6790"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DC6790"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A6641A" w:rsidRPr="00E80CAD"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_____ 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  <w:r w:rsidR="009A4838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9A4838">
        <w:rPr>
          <w:rFonts w:ascii="Times New Roman" w:eastAsia="TimesNewRoman" w:hAnsi="Times New Roman" w:cs="Times New Roman"/>
          <w:color w:val="auto"/>
          <w:sz w:val="22"/>
          <w:szCs w:val="22"/>
        </w:rPr>
        <w:t>Н.Б. Суминова</w:t>
      </w:r>
      <w:r w:rsidR="009A4838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1C4926">
        <w:rPr>
          <w:rFonts w:ascii="Times New Roman" w:eastAsia="TimesNewRoman" w:hAnsi="Times New Roman" w:cs="Times New Roman"/>
          <w:color w:val="auto"/>
          <w:sz w:val="22"/>
          <w:szCs w:val="22"/>
        </w:rPr>
        <w:t>/</w:t>
      </w:r>
    </w:p>
    <w:p w:rsidR="00DC6790" w:rsidRPr="00E80CAD" w:rsidRDefault="00A6641A" w:rsidP="00A6641A">
      <w:pPr>
        <w:widowControl/>
        <w:autoSpaceDE w:val="0"/>
        <w:autoSpaceDN w:val="0"/>
        <w:adjustRightInd w:val="0"/>
        <w:rPr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</w:t>
      </w:r>
    </w:p>
    <w:sectPr w:rsidR="00DC6790" w:rsidRPr="00E80CAD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84CBE"/>
    <w:rsid w:val="000875F1"/>
    <w:rsid w:val="001241F2"/>
    <w:rsid w:val="001C4926"/>
    <w:rsid w:val="001D3959"/>
    <w:rsid w:val="001E796E"/>
    <w:rsid w:val="00214BD5"/>
    <w:rsid w:val="00236D23"/>
    <w:rsid w:val="002A58C8"/>
    <w:rsid w:val="002E415E"/>
    <w:rsid w:val="003A45A1"/>
    <w:rsid w:val="00467412"/>
    <w:rsid w:val="005032EA"/>
    <w:rsid w:val="0055010A"/>
    <w:rsid w:val="00607B54"/>
    <w:rsid w:val="0067331B"/>
    <w:rsid w:val="00722085"/>
    <w:rsid w:val="007A0E44"/>
    <w:rsid w:val="008B2CCB"/>
    <w:rsid w:val="009A1DE9"/>
    <w:rsid w:val="009A4838"/>
    <w:rsid w:val="009E3269"/>
    <w:rsid w:val="00A37754"/>
    <w:rsid w:val="00A6641A"/>
    <w:rsid w:val="00AD328D"/>
    <w:rsid w:val="00B14884"/>
    <w:rsid w:val="00B53487"/>
    <w:rsid w:val="00B61950"/>
    <w:rsid w:val="00BA4B62"/>
    <w:rsid w:val="00BA605C"/>
    <w:rsid w:val="00BB3A2A"/>
    <w:rsid w:val="00BD4F2A"/>
    <w:rsid w:val="00BE107B"/>
    <w:rsid w:val="00C753EC"/>
    <w:rsid w:val="00DA23A6"/>
    <w:rsid w:val="00DC6790"/>
    <w:rsid w:val="00DE3994"/>
    <w:rsid w:val="00E04D1D"/>
    <w:rsid w:val="00E551CD"/>
    <w:rsid w:val="00E80CA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F50E3"/>
  <w15:docId w15:val="{4E767D12-2C08-4FC7-8BB8-4C4FBC64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9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C4926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21</cp:revision>
  <cp:lastPrinted>2022-10-10T06:45:00Z</cp:lastPrinted>
  <dcterms:created xsi:type="dcterms:W3CDTF">2020-07-27T08:49:00Z</dcterms:created>
  <dcterms:modified xsi:type="dcterms:W3CDTF">2024-03-05T07:36:00Z</dcterms:modified>
</cp:coreProperties>
</file>